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08" w:rsidRDefault="00EC7F08" w:rsidP="00EC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Утверждаю:</w:t>
      </w:r>
    </w:p>
    <w:p w:rsidR="00EC7F08" w:rsidRDefault="00EC7F08" w:rsidP="00EC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</w:t>
      </w:r>
      <w:r w:rsidR="00D807B3">
        <w:rPr>
          <w:rFonts w:ascii="Times New Roman" w:hAnsi="Times New Roman" w:cs="Times New Roman"/>
          <w:sz w:val="28"/>
          <w:szCs w:val="28"/>
        </w:rPr>
        <w:t xml:space="preserve">        Директор МБОУ «Чулпанская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7F08" w:rsidRDefault="00EC7F08" w:rsidP="00EC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____________Кикбаева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C7F08" w:rsidRDefault="00EC7F08" w:rsidP="00EC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807B3">
        <w:rPr>
          <w:rFonts w:ascii="Times New Roman" w:hAnsi="Times New Roman" w:cs="Times New Roman"/>
          <w:sz w:val="28"/>
          <w:szCs w:val="28"/>
        </w:rPr>
        <w:t>Приказ №_____ от_________20____г.</w:t>
      </w:r>
    </w:p>
    <w:p w:rsidR="00D807B3" w:rsidRDefault="00D807B3" w:rsidP="00EC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CA" w:rsidRPr="000B6ACA" w:rsidRDefault="000B6ACA" w:rsidP="00755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B6ACA">
        <w:rPr>
          <w:rFonts w:ascii="Times New Roman" w:hAnsi="Times New Roman" w:cs="Times New Roman"/>
          <w:b/>
          <w:color w:val="000000"/>
          <w:sz w:val="32"/>
          <w:szCs w:val="32"/>
        </w:rPr>
        <w:t>Должностная инструкция  учителя начальных классов</w:t>
      </w:r>
    </w:p>
    <w:p w:rsidR="00755621" w:rsidRDefault="00C9274E" w:rsidP="005543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4781">
        <w:rPr>
          <w:rFonts w:ascii="Times New Roman" w:hAnsi="Times New Roman" w:cs="Times New Roman"/>
          <w:color w:val="000000"/>
          <w:sz w:val="28"/>
          <w:szCs w:val="28"/>
        </w:rPr>
        <w:t>1.1. Настоящая должностная инструкция разработана на основе тарифно-квалификационной характеристики учителя, утвержденной Министерством образования и науки Российской Федерации. При составлении инструкции учтены также примерные рекомендации об организации службы охраны труда в образовательном учреждении системы М</w:t>
      </w:r>
      <w:r w:rsidR="006F4781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образования и науки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Федерации. Настоящая инструкция является типовой, и ее действие распространяется на всех учителей начальной школы.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Учитель назначается и освобождается от должности </w:t>
      </w:r>
      <w:r w:rsidR="006F4781">
        <w:rPr>
          <w:rFonts w:ascii="Times New Roman" w:hAnsi="Times New Roman" w:cs="Times New Roman"/>
          <w:color w:val="000000"/>
          <w:sz w:val="28"/>
          <w:szCs w:val="28"/>
        </w:rPr>
        <w:t>директором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школы.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1.3. Учитель должен иметь высшее или среднее профессиональное образование без предъявления требований к стажу педагогической работы.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1.4. Учитель подчиняется непосредственно </w:t>
      </w:r>
      <w:r w:rsidR="006F4781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школы.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>1.5. В своей деятельности учитель руководствуется Конституцией и законами РФ, указами Президента РФ, решениями Правительства РФ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заведующей, настоящей должностной инструкцией), тр</w:t>
      </w:r>
      <w:r w:rsidR="00755621">
        <w:rPr>
          <w:rFonts w:ascii="Times New Roman" w:hAnsi="Times New Roman" w:cs="Times New Roman"/>
          <w:color w:val="000000"/>
          <w:sz w:val="28"/>
          <w:szCs w:val="28"/>
        </w:rPr>
        <w:t xml:space="preserve">удовым договором (контрактом).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>Учитель соблюдает К</w:t>
      </w:r>
      <w:r w:rsidR="006F4781">
        <w:rPr>
          <w:rFonts w:ascii="Times New Roman" w:hAnsi="Times New Roman" w:cs="Times New Roman"/>
          <w:color w:val="000000"/>
          <w:sz w:val="28"/>
          <w:szCs w:val="28"/>
        </w:rPr>
        <w:t xml:space="preserve">онвенцию о правах ребенка. </w:t>
      </w:r>
      <w:r w:rsidR="006F47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D5002" w:rsidRDefault="00755621" w:rsidP="0075562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6F4781" w:rsidRPr="006F478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9274E" w:rsidRPr="006F4781">
        <w:rPr>
          <w:rFonts w:ascii="Times New Roman" w:hAnsi="Times New Roman" w:cs="Times New Roman"/>
          <w:b/>
          <w:color w:val="000000"/>
          <w:sz w:val="28"/>
          <w:szCs w:val="28"/>
        </w:rPr>
        <w:t>Функции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Основными направлениями деятельности учителя являются: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обучение и воспитание обучающихся с учетом специфики преподаваемого предмета и возраста обучающихся;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 содействие социализации обучающихся, формированию у них общей культуры;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обеспечение режима соблюдения норм и правил техники безопасности в учебном процессе.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C9274E" w:rsidRPr="006F4781">
        <w:rPr>
          <w:rFonts w:ascii="Times New Roman" w:hAnsi="Times New Roman" w:cs="Times New Roman"/>
          <w:b/>
          <w:color w:val="000000"/>
          <w:sz w:val="28"/>
          <w:szCs w:val="28"/>
        </w:rPr>
        <w:t>3. Должностные обязанности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07B3" w:rsidRDefault="00C9274E" w:rsidP="005543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Учитель выполняет следующие должностные обязанности: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3.1. 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>3.2. реализует применяемые в школе образовательные программы в соответствии с учебным планом, собственным поурочным планом и расписанием занятий;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при этом разнообразные приемы, методы и средства обучения;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3.3. обеспечивает уровень подготовки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соответствующий </w:t>
      </w:r>
    </w:p>
    <w:p w:rsidR="00D807B3" w:rsidRDefault="00D807B3" w:rsidP="00D807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5621" w:rsidRDefault="00C9274E" w:rsidP="00D807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7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 государственного образовательного стандарта;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3.4. 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период образовательного процесса;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3.5. оперативно извещает руководство школы о каждом несчастном случае, принимает меры по оказанию первой доврачебной помощи;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3.6. вносит предложения по улучшению и оздоровлению условий проведения образовательного процесса, а также доводит до сведения руководства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3.7. проводит инструктаж обучающихся по безопасности труда на учебных занятиях с обязательной регистрацией в классном журнале или журнале регистрации инструктажа;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3.8. организует изучение обучающимися правил по охране труда;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3.9. осуществляет контроль за соблюдением правил (инструкций) по охране труда;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3.10. ведет в установленном порядке классную документацию, осуществляет текущий контроль посещаемости и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успеваемости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принятой в школе системе, выставляет оценки в классный журнал и дневник обучающегося, своевременно представляет администрации школы отчетные данные;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3.11. участвует в установленном порядке в итоговой аттестации обучающихся;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3.12. допускает в установленном порядке на занятия </w:t>
      </w:r>
      <w:r w:rsidR="006F4781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школы в целях контроля и оценки деятельности педагога;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3.13. заменяет на уроках временно отсутствующих учителей по распоряжению </w:t>
      </w:r>
      <w:r w:rsidR="00755621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школы;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3.14. соблюдает Устав и Правила внутреннего трудового распорядка школы, иные локальные правовые акты школы;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3.15. соблюдает законные права и свободы обучающихся;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3.16. готовится к проведению занятий, систематически повышает свою профессиональную квалификацию, участвует в деятельности методических объединений и других формах методической работы, принятых в школе;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3.17. участвует в работе Педагогического совета школы и совещаниях, проводимых администрацией школы;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>3.18. дежурит по школе в соответствии с графиком дежу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рств в п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ерерывах между занятиями, а также за 20 минут до начала и в течение 20 минут по окончании своих уроков;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>3.19. поддерживает постоянную связь с родителями (лицами, их заменяющими) обучающихся; оперативно ( в течени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1-2 дней) извещает родителей и администрацию школы о пропусках занятий учащимся по неуважительной причине.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3.20. проходит периодические медицинские обследования;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3.21. соблюдает этические нормы поведения в школе, быту, общественных местах, соответствующие общественному положению учителя;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3.22. в случае выполнения обязанностей заведующего кабинетом: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разрабатывает и периодически пересматривает (не реже 1 раза в 5 лет) инструкции по охране труда, представляет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на утверждение заведующей;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проводит или организует проведение другим педагогом инструктажа по охране труда обучающихся с обязательной регистрацией в классном журнале или журнале установленного образца;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допускает проведение занятий, сопряженных с опасностью для жизни и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работников школы с извещ</w:t>
      </w:r>
      <w:r w:rsidR="006F4781">
        <w:rPr>
          <w:rFonts w:ascii="Times New Roman" w:hAnsi="Times New Roman" w:cs="Times New Roman"/>
          <w:color w:val="000000"/>
          <w:sz w:val="28"/>
          <w:szCs w:val="28"/>
        </w:rPr>
        <w:t>ением об этом руководство школы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вносит предложения по улучшению условий труда и учебы для включения в соглашение по охране труда;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3.23. в каникулярное время привлекается к педагогической и организационной работе с </w:t>
      </w:r>
      <w:proofErr w:type="gramStart"/>
      <w:r w:rsidR="007556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5562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их труда и отдыха;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3.24. выполняют обязанности по охране труда: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обеспечивает безопасное проведение образовательного процесса;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оперативно извещает руководство образовательного учреждения о каждом несчастном случае, принимает меры по оказанию первой до врачебной помощи;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проводит инструктаж обучающихся, воспитанников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организует изучение обучающимися, воспитанниками правил по охране труда, правил дорожного движения, поведения в быту, на воде и т.д.;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несет ответственность за сохранение жизни и здоровья обучающихся, воспитанников во время образовательного процесса;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осуществляет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(инструкций) по охране труда.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5621" w:rsidRDefault="00C9274E" w:rsidP="007556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4781">
        <w:rPr>
          <w:rFonts w:ascii="Times New Roman" w:hAnsi="Times New Roman" w:cs="Times New Roman"/>
          <w:b/>
          <w:color w:val="000000"/>
          <w:sz w:val="28"/>
          <w:szCs w:val="28"/>
        </w:rPr>
        <w:t>4. Права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7AD5" w:rsidRDefault="00C9274E" w:rsidP="00707A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имеет право: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4.1. участвовать в управлении школой в порядке, определяемом Уставом школы;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4.2. на защиту профессиональной чести и достоинства;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4.3. знакомиться с жалобами и другими документами, содержащими оценку его работы, давать по ним объяснения;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4.5. на конфиденциальность дисциплинарного (служебного) расследования, за исключением случаев, предусмотренных законом;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4.7. повышать квалификацию;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4.8. аттестоваться на добровольной основе на соответствующую квалификационную категорию и получить ее в случае успешного прохождения аттестации;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Pr="006F478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proofErr w:type="gramEnd"/>
      <w:r w:rsidRPr="006F4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Ответственность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5.1. В установленном законодательством РФ порядке учитель несет ответственность за: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реализацию не в полном объеме образовательных программ в соответствии с учебным планом и графиком учебного процесса;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жизнь и здоровье обучающихся во время образовательного процесса;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нарушение прав и свобод обучающихся.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руководства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5.3. </w:t>
      </w:r>
      <w:proofErr w:type="gramStart"/>
      <w:r w:rsidRPr="006F4781">
        <w:rPr>
          <w:rFonts w:ascii="Times New Roman" w:hAnsi="Times New Roman" w:cs="Times New Roman"/>
          <w:color w:val="000000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Увольнение за данный проступок не является мерой дисциплинарной ответственности.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6F4781">
        <w:rPr>
          <w:rFonts w:ascii="Times New Roman" w:hAnsi="Times New Roman" w:cs="Times New Roman"/>
          <w:b/>
          <w:color w:val="000000"/>
          <w:sz w:val="28"/>
          <w:szCs w:val="28"/>
        </w:rPr>
        <w:t>6. Взаимоотношения. Связи по должности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5351" w:rsidRDefault="00707AD5" w:rsidP="00707A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читель: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 планирования обязательной деятельности, на которую не установлены нормы выработки;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</w:t>
      </w:r>
      <w:proofErr w:type="gramStart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учителя в каникулы утверждается приказом директора школы;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6.3. заменяет в установленном порядке временно отсутствующих учителей на условиях почасовой оплаты и по тарификации (в зависимости от срока замены);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6.4. заменяется на период временного отсутствия учителями той же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специальности или учителями, имеющими отставание по учебному плану в преподавании своего предмета в данном классе;</w:t>
      </w:r>
      <w:proofErr w:type="gramEnd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6.6. систематически обменивается информацией по вопросам, входящим в его компетенцию, с администрацией и педагогическими работниками школы.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ДОЛЖНОСТНАЯ ИНСТРУКЦИЯ ПО ОХРАНЕ ТРУДА </w:t>
      </w:r>
      <w:r w:rsidR="00C9274E" w:rsidRPr="006F4781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ДЛЯ УЧИТЕЛЯ НАЧАЛЬНЫХ КЛАССОВ </w:t>
      </w:r>
      <w:r w:rsidR="00C9274E" w:rsidRPr="006F47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Общие требования безопасности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К работе допускаются лица обоего пола достигшие 18 лет, имеющие педагогическое образование,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прошедшие медицинский осмотр.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Учитель должен: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знать свои должностные обязанности и инструкции </w:t>
      </w:r>
      <w:proofErr w:type="gramStart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пройти вводный инструктаж и инструктаж на рабочем месте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руководствоваться в работе правилами внутреннего распорядка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режим труда и отдыха учителя определяется графиком его работы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Травмоопасность в кабинете: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 нарушении правил личной безопасности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>- при включении электроприборов и аппаратуры ТСО (технических средств обу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t xml:space="preserve">чения) 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br/>
        <w:t>- при работе с колющими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, режущими инструментами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О случаях травматизма сообщать администрации школы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Соблюдать правила техники безопасности труда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Не производить самостоятельный ремонт электроприборов, розеток и т.п.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Хранить аппаратуру ТСО в </w:t>
      </w:r>
      <w:proofErr w:type="gramStart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лаборантской</w:t>
      </w:r>
      <w:proofErr w:type="gramEnd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Нести ответственность (административную, материальную, уголовную) за нарушение требований инструкций по охране труда.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Требования безопасности перед началом работы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проверить готовность учебного кабинета к занятиям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проверить исправность электроосвещения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подготовить необходимы инструменты для уроков труда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>- подготовить оборудование для практических занятий, демонстрации опы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br/>
        <w:t>на уроках природоведения (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Окружающий мир</w:t>
      </w:r>
      <w:proofErr w:type="gramStart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проветрить кабинет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проконтролировать санитарно-гигиеническое состояние кабинета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Требования безопасности во время работы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соблюдать личную безопасность и требования инструкций по ОТ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следить за соблюдением дисциплины 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щимися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контролировать выполнение 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щимися практических заданий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проводить инструктаж с 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52F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щимися по технике безопасности труда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всем видам практических работ и экскурсий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допускать 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щихся к переноске аппаратуры ТСО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допускать 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щихся к самостоятельному включению электроприборов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Требования безопасности по окончании работы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отключить аппаратуру ТСО от электросети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принять от учащихся выданные им для работы инструменты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проверить соответствие их количества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убрать аппаратуру ТСО и инструменты в лаборантскую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после экскурсии сверить численность 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проследить уборку рабочих мест после практических занятий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проветрить кабинет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выключить электроосвещение, закрыть кабинет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 xml:space="preserve"> всех недостатках, обнаруженных во время учебных занятий, сообщить администрации.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Требования безопасности в аварийных ситуациях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 случае возникновения аварийных ситуаций принять меры к эвакуации детей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сообщить о происшедшем администрации школы, при пожаре известить службу 01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оказать первую помощь пострадавшим в случае травматизма 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 внезапном заболевании 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B62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274E" w:rsidRPr="006F4781">
        <w:rPr>
          <w:rFonts w:ascii="Times New Roman" w:hAnsi="Times New Roman" w:cs="Times New Roman"/>
          <w:color w:val="000000"/>
          <w:sz w:val="28"/>
          <w:szCs w:val="28"/>
        </w:rPr>
        <w:t>щихся вызвать медработника, сообщить родителям</w:t>
      </w:r>
    </w:p>
    <w:p w:rsidR="00AF67AE" w:rsidRDefault="00AF67AE" w:rsidP="00707A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67AE" w:rsidRDefault="00AF67AE" w:rsidP="00AF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 __________________  ______________</w:t>
      </w:r>
    </w:p>
    <w:p w:rsidR="00AF67AE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(роспись)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AF67AE" w:rsidRDefault="00AF67AE" w:rsidP="00AF67AE">
      <w:pPr>
        <w:tabs>
          <w:tab w:val="center" w:pos="4819"/>
          <w:tab w:val="left" w:pos="82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</w:t>
      </w:r>
    </w:p>
    <w:p w:rsidR="00AF67AE" w:rsidRPr="005125A0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AF67AE" w:rsidRDefault="00AF67AE" w:rsidP="00AF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 __________________  ______________</w:t>
      </w:r>
    </w:p>
    <w:p w:rsidR="00AF67AE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(роспись)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AF67AE" w:rsidRDefault="00AF67AE" w:rsidP="00AF67AE">
      <w:pPr>
        <w:tabs>
          <w:tab w:val="center" w:pos="4819"/>
          <w:tab w:val="left" w:pos="82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</w:t>
      </w:r>
    </w:p>
    <w:p w:rsidR="00AF67AE" w:rsidRPr="005125A0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AF67AE" w:rsidRDefault="00AF67AE" w:rsidP="00AF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 __________________  ______________</w:t>
      </w:r>
    </w:p>
    <w:p w:rsidR="00AF67AE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(роспись)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AF67AE" w:rsidRDefault="00AF67AE" w:rsidP="00AF67AE">
      <w:pPr>
        <w:tabs>
          <w:tab w:val="center" w:pos="4819"/>
          <w:tab w:val="left" w:pos="82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</w:t>
      </w:r>
    </w:p>
    <w:p w:rsidR="00AF67AE" w:rsidRPr="005125A0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AF67AE" w:rsidRDefault="00AF67AE" w:rsidP="00AF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 __________________  ______________</w:t>
      </w:r>
    </w:p>
    <w:p w:rsidR="00AF67AE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(роспись)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AF67AE" w:rsidRDefault="00AF67AE" w:rsidP="00AF67AE">
      <w:pPr>
        <w:tabs>
          <w:tab w:val="center" w:pos="4819"/>
          <w:tab w:val="left" w:pos="82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</w:t>
      </w:r>
    </w:p>
    <w:p w:rsidR="00AF67AE" w:rsidRPr="005125A0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AF67AE" w:rsidRDefault="00AF67AE" w:rsidP="00AF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 __________________  ______________</w:t>
      </w:r>
    </w:p>
    <w:p w:rsidR="00AF67AE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(роспись)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AF67AE" w:rsidRDefault="00AF67AE" w:rsidP="00AF67AE">
      <w:pPr>
        <w:tabs>
          <w:tab w:val="center" w:pos="4819"/>
          <w:tab w:val="left" w:pos="82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</w:t>
      </w:r>
    </w:p>
    <w:p w:rsidR="00AF67AE" w:rsidRPr="005125A0" w:rsidRDefault="00AF67AE" w:rsidP="00AF67AE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sectPr w:rsidR="00AF67AE" w:rsidRPr="005125A0" w:rsidSect="00AF67AE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4E"/>
    <w:rsid w:val="000B6ACA"/>
    <w:rsid w:val="000F5CDB"/>
    <w:rsid w:val="00190D9A"/>
    <w:rsid w:val="003B3442"/>
    <w:rsid w:val="003D5002"/>
    <w:rsid w:val="004858B2"/>
    <w:rsid w:val="005543CA"/>
    <w:rsid w:val="00656D04"/>
    <w:rsid w:val="006F4781"/>
    <w:rsid w:val="00707AD5"/>
    <w:rsid w:val="00752696"/>
    <w:rsid w:val="00755621"/>
    <w:rsid w:val="00871B0C"/>
    <w:rsid w:val="009320D4"/>
    <w:rsid w:val="00A85143"/>
    <w:rsid w:val="00AE55FA"/>
    <w:rsid w:val="00AF67AE"/>
    <w:rsid w:val="00B26545"/>
    <w:rsid w:val="00B61D05"/>
    <w:rsid w:val="00B61D9C"/>
    <w:rsid w:val="00C411DE"/>
    <w:rsid w:val="00C52F8F"/>
    <w:rsid w:val="00C9274E"/>
    <w:rsid w:val="00CB6229"/>
    <w:rsid w:val="00D60C3E"/>
    <w:rsid w:val="00D807B3"/>
    <w:rsid w:val="00DC1141"/>
    <w:rsid w:val="00EC7F08"/>
    <w:rsid w:val="00F2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74E"/>
    <w:rPr>
      <w:b/>
      <w:bCs/>
    </w:rPr>
  </w:style>
  <w:style w:type="paragraph" w:styleId="a4">
    <w:name w:val="List Paragraph"/>
    <w:basedOn w:val="a"/>
    <w:uiPriority w:val="34"/>
    <w:qFormat/>
    <w:rsid w:val="003D5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D3C0-207B-4AA6-9879-7825E31F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19</cp:revision>
  <cp:lastPrinted>2012-02-16T05:46:00Z</cp:lastPrinted>
  <dcterms:created xsi:type="dcterms:W3CDTF">2010-04-14T08:31:00Z</dcterms:created>
  <dcterms:modified xsi:type="dcterms:W3CDTF">2012-02-16T05:47:00Z</dcterms:modified>
</cp:coreProperties>
</file>